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D" w:rsidRDefault="00BC46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親愛的捐款人，</w:t>
      </w:r>
      <w:r w:rsidR="006A1A16" w:rsidRPr="0021025B">
        <w:rPr>
          <w:rFonts w:ascii="標楷體" w:eastAsia="標楷體" w:hAnsi="標楷體" w:hint="eastAsia"/>
        </w:rPr>
        <w:t>您好:</w:t>
      </w:r>
      <w:r w:rsidR="000E250D" w:rsidRPr="0021025B">
        <w:rPr>
          <w:rFonts w:ascii="標楷體" w:eastAsia="標楷體" w:hAnsi="標楷體" w:hint="eastAsia"/>
        </w:rPr>
        <w:t>寶島義工團目前有</w:t>
      </w:r>
      <w:r w:rsidR="006A1A16" w:rsidRPr="00B67D0E">
        <w:rPr>
          <w:rFonts w:ascii="標楷體" w:eastAsia="標楷體" w:hAnsi="標楷體" w:hint="eastAsia"/>
          <w:b/>
        </w:rPr>
        <w:t>二</w:t>
      </w:r>
      <w:r w:rsidR="00F03160" w:rsidRPr="00B67D0E">
        <w:rPr>
          <w:rFonts w:ascii="標楷體" w:eastAsia="標楷體" w:hAnsi="標楷體" w:hint="eastAsia"/>
          <w:b/>
        </w:rPr>
        <w:t>種</w:t>
      </w:r>
      <w:r w:rsidR="0021025B" w:rsidRPr="00B67D0E">
        <w:rPr>
          <w:rFonts w:ascii="標楷體" w:eastAsia="標楷體" w:hAnsi="標楷體" w:hint="eastAsia"/>
          <w:b/>
        </w:rPr>
        <w:t>用途</w:t>
      </w:r>
      <w:r w:rsidR="0021025B" w:rsidRPr="0021025B">
        <w:rPr>
          <w:rFonts w:ascii="標楷體" w:eastAsia="標楷體" w:hAnsi="標楷體" w:hint="eastAsia"/>
        </w:rPr>
        <w:t>的</w:t>
      </w:r>
      <w:r w:rsidR="000E250D" w:rsidRPr="0021025B">
        <w:rPr>
          <w:rFonts w:ascii="標楷體" w:eastAsia="標楷體" w:hAnsi="標楷體" w:hint="eastAsia"/>
        </w:rPr>
        <w:t>捐款專戶</w:t>
      </w:r>
      <w:r w:rsidR="002F6EB0">
        <w:rPr>
          <w:rFonts w:ascii="標楷體" w:eastAsia="標楷體" w:hAnsi="標楷體" w:hint="eastAsia"/>
        </w:rPr>
        <w:t>，所有捐款皆會開立正式收據(可抵稅)</w:t>
      </w:r>
      <w:r>
        <w:rPr>
          <w:rFonts w:ascii="標楷體" w:eastAsia="標楷體" w:hAnsi="標楷體" w:hint="eastAsia"/>
        </w:rPr>
        <w:t>，本團的帳</w:t>
      </w:r>
      <w:proofErr w:type="gramStart"/>
      <w:r>
        <w:rPr>
          <w:rFonts w:ascii="標楷體" w:eastAsia="標楷體" w:hAnsi="標楷體" w:hint="eastAsia"/>
        </w:rPr>
        <w:t>務皆委請</w:t>
      </w:r>
      <w:r w:rsidRPr="00BC46FA">
        <w:rPr>
          <w:rFonts w:ascii="標楷體" w:eastAsia="標楷體" w:hAnsi="標楷體" w:hint="eastAsia"/>
        </w:rPr>
        <w:t>集</w:t>
      </w:r>
      <w:proofErr w:type="gramEnd"/>
      <w:r w:rsidRPr="00BC46FA">
        <w:rPr>
          <w:rFonts w:ascii="標楷體" w:eastAsia="標楷體" w:hAnsi="標楷體" w:hint="eastAsia"/>
        </w:rPr>
        <w:t>智聯合會計師事務所執行本團的年度</w:t>
      </w:r>
      <w:r w:rsidR="009061B0" w:rsidRPr="009061B0">
        <w:rPr>
          <w:rFonts w:ascii="標楷體" w:eastAsia="標楷體" w:hAnsi="標楷體" w:hint="eastAsia"/>
        </w:rPr>
        <w:t>會計</w:t>
      </w:r>
      <w:r w:rsidRPr="00BC46FA">
        <w:rPr>
          <w:rFonts w:ascii="標楷體" w:eastAsia="標楷體" w:hAnsi="標楷體" w:hint="eastAsia"/>
        </w:rPr>
        <w:t>及年度</w:t>
      </w:r>
      <w:r w:rsidR="009061B0" w:rsidRPr="009061B0">
        <w:rPr>
          <w:rFonts w:ascii="標楷體" w:eastAsia="標楷體" w:hAnsi="標楷體" w:hint="eastAsia"/>
        </w:rPr>
        <w:t>審計</w:t>
      </w:r>
      <w:r>
        <w:rPr>
          <w:rFonts w:ascii="標楷體" w:eastAsia="標楷體" w:hAnsi="標楷體" w:hint="eastAsia"/>
        </w:rPr>
        <w:t>的</w:t>
      </w:r>
      <w:r w:rsidRPr="00BC46FA">
        <w:rPr>
          <w:rFonts w:ascii="標楷體" w:eastAsia="標楷體" w:hAnsi="標楷體" w:hint="eastAsia"/>
        </w:rPr>
        <w:t>工作</w:t>
      </w:r>
      <w:r>
        <w:rPr>
          <w:rFonts w:ascii="標楷體" w:eastAsia="標楷體" w:hAnsi="標楷體" w:hint="eastAsia"/>
        </w:rPr>
        <w:t>。</w:t>
      </w:r>
    </w:p>
    <w:p w:rsidR="00A01B8E" w:rsidRDefault="00A01B8E">
      <w:pPr>
        <w:rPr>
          <w:rFonts w:ascii="標楷體" w:eastAsia="標楷體" w:hAnsi="標楷體"/>
        </w:rPr>
      </w:pPr>
    </w:p>
    <w:p w:rsidR="00BC46FA" w:rsidRPr="0021025B" w:rsidRDefault="008E09E6">
      <w:pPr>
        <w:rPr>
          <w:rFonts w:ascii="標楷體" w:eastAsia="標楷體" w:hAnsi="標楷體"/>
        </w:rPr>
      </w:pPr>
      <w:r w:rsidRPr="008E09E6">
        <w:rPr>
          <w:rFonts w:ascii="標楷體" w:eastAsia="標楷體" w:hAnsi="標楷體" w:hint="eastAsia"/>
        </w:rPr>
        <w:t>愛心捐款方式，如下:</w:t>
      </w:r>
    </w:p>
    <w:p w:rsidR="000E250D" w:rsidRPr="0021025B" w:rsidRDefault="000E250D">
      <w:pPr>
        <w:rPr>
          <w:rFonts w:ascii="標楷體" w:eastAsia="標楷體" w:hAnsi="標楷體"/>
        </w:rPr>
      </w:pPr>
      <w:r w:rsidRPr="0021025B">
        <w:rPr>
          <w:rFonts w:ascii="標楷體" w:eastAsia="標楷體" w:hAnsi="標楷體" w:hint="eastAsia"/>
        </w:rPr>
        <w:t>一</w:t>
      </w:r>
      <w:r w:rsidR="0021025B" w:rsidRPr="0021025B">
        <w:rPr>
          <w:rFonts w:ascii="標楷體" w:eastAsia="標楷體" w:hAnsi="標楷體" w:hint="eastAsia"/>
        </w:rPr>
        <w:t>、</w:t>
      </w:r>
      <w:r w:rsidRPr="0021025B">
        <w:rPr>
          <w:rFonts w:ascii="標楷體" w:eastAsia="標楷體" w:hAnsi="標楷體" w:hint="eastAsia"/>
          <w:b/>
        </w:rPr>
        <w:t>個案專戶</w:t>
      </w:r>
      <w:r w:rsidRPr="0021025B">
        <w:rPr>
          <w:rFonts w:ascii="標楷體" w:eastAsia="標楷體" w:hAnsi="標楷體" w:hint="eastAsia"/>
        </w:rPr>
        <w:t>:用於寶島義工團所</w:t>
      </w:r>
      <w:r w:rsidR="00FD3FF7" w:rsidRPr="0021025B">
        <w:rPr>
          <w:rFonts w:ascii="標楷體" w:eastAsia="標楷體" w:hAnsi="標楷體" w:hint="eastAsia"/>
        </w:rPr>
        <w:t>有</w:t>
      </w:r>
      <w:r w:rsidRPr="0021025B">
        <w:rPr>
          <w:rFonts w:ascii="標楷體" w:eastAsia="標楷體" w:hAnsi="標楷體" w:hint="eastAsia"/>
        </w:rPr>
        <w:t>建造的個案需要的經費</w:t>
      </w:r>
      <w:r w:rsidR="000E44AF" w:rsidRPr="0021025B">
        <w:rPr>
          <w:rFonts w:ascii="標楷體" w:eastAsia="標楷體" w:hAnsi="標楷體" w:hint="eastAsia"/>
        </w:rPr>
        <w:t>及團</w:t>
      </w:r>
      <w:proofErr w:type="gramStart"/>
      <w:r w:rsidR="000E44AF" w:rsidRPr="0021025B">
        <w:rPr>
          <w:rFonts w:ascii="標楷體" w:eastAsia="標楷體" w:hAnsi="標楷體" w:hint="eastAsia"/>
        </w:rPr>
        <w:t>務</w:t>
      </w:r>
      <w:proofErr w:type="gramEnd"/>
      <w:r w:rsidR="000E44AF" w:rsidRPr="0021025B">
        <w:rPr>
          <w:rFonts w:ascii="標楷體" w:eastAsia="標楷體" w:hAnsi="標楷體" w:hint="eastAsia"/>
        </w:rPr>
        <w:t>費用</w:t>
      </w:r>
      <w:r w:rsidRPr="0021025B">
        <w:rPr>
          <w:rFonts w:ascii="標楷體" w:eastAsia="標楷體" w:hAnsi="標楷體" w:hint="eastAsia"/>
        </w:rPr>
        <w:t xml:space="preserve">。                                </w:t>
      </w:r>
    </w:p>
    <w:p w:rsidR="00266F66" w:rsidRPr="0021025B" w:rsidRDefault="009E125A" w:rsidP="00266F66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18"/>
          <w:szCs w:val="18"/>
        </w:rPr>
      </w:pPr>
      <w:r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1.</w:t>
      </w:r>
      <w:r w:rsidR="00266F66" w:rsidRPr="0021025B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郵政劃撥捐款</w:t>
      </w:r>
      <w:r w:rsidR="00D146A9" w:rsidRPr="00D146A9">
        <w:rPr>
          <w:rFonts w:ascii="標楷體" w:eastAsia="標楷體" w:hAnsi="標楷體" w:cs="Segoe UI" w:hint="eastAsia"/>
          <w:b/>
          <w:bCs/>
          <w:color w:val="00B050"/>
          <w:kern w:val="0"/>
          <w:sz w:val="22"/>
        </w:rPr>
        <w:t>※義工團需支付手續費：每筆1,000元以下15元，每筆1,001元以上20元</w:t>
      </w:r>
      <w:r w:rsidR="00266F66" w:rsidRPr="00D146A9">
        <w:rPr>
          <w:rFonts w:ascii="標楷體" w:eastAsia="標楷體" w:hAnsi="標楷體" w:cs="Segoe UI"/>
          <w:color w:val="00B050"/>
          <w:kern w:val="0"/>
          <w:sz w:val="22"/>
        </w:rPr>
        <w:br/>
      </w:r>
      <w:r w:rsidR="00266F66"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戶名：</w:t>
      </w:r>
      <w:r w:rsidR="00266F66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社團法人台灣寶島行善義工團</w:t>
      </w:r>
    </w:p>
    <w:p w:rsidR="00266F66" w:rsidRPr="0021025B" w:rsidRDefault="00266F66" w:rsidP="00266F66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18"/>
          <w:szCs w:val="18"/>
        </w:rPr>
      </w:pPr>
      <w:r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帳號：</w:t>
      </w:r>
      <w:r w:rsidRPr="0021025B">
        <w:rPr>
          <w:rFonts w:ascii="標楷體" w:eastAsia="標楷體" w:hAnsi="標楷體" w:cs="Segoe UI" w:hint="eastAsia"/>
          <w:b/>
          <w:color w:val="000000" w:themeColor="text1"/>
          <w:kern w:val="0"/>
          <w:sz w:val="28"/>
          <w:szCs w:val="28"/>
        </w:rPr>
        <w:t>1976-6823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（</w:t>
      </w:r>
      <w:proofErr w:type="gramEnd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專戶用途：個案執行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）</w:t>
      </w:r>
      <w:proofErr w:type="gramEnd"/>
      <w:r w:rsidRPr="0021025B">
        <w:rPr>
          <w:rFonts w:ascii="標楷體" w:eastAsia="標楷體" w:hAnsi="標楷體" w:cs="Segoe UI"/>
          <w:color w:val="333333"/>
          <w:kern w:val="0"/>
          <w:sz w:val="22"/>
        </w:rPr>
        <w:br/>
      </w:r>
      <w:r w:rsidR="009E125A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2.</w:t>
      </w:r>
      <w:r w:rsidRPr="0021025B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銀行匯款轉帳</w:t>
      </w:r>
      <w:r w:rsidR="00FB2E5A" w:rsidRPr="00FB2E5A">
        <w:rPr>
          <w:rFonts w:ascii="標楷體" w:eastAsia="標楷體" w:hAnsi="標楷體" w:hint="eastAsia"/>
          <w:b/>
          <w:color w:val="00B050"/>
          <w:spacing w:val="15"/>
          <w:shd w:val="clear" w:color="auto" w:fill="F1F2F2"/>
        </w:rPr>
        <w:t>※捐款人需依銀行規定支付手續費</w:t>
      </w: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br/>
      </w:r>
      <w:r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戶名：</w:t>
      </w: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社團法人台灣寶島行善義工團</w:t>
      </w: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br/>
      </w:r>
      <w:r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銀行：</w:t>
      </w: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國泰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世</w:t>
      </w:r>
      <w:proofErr w:type="gramEnd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華商業銀行    光復分行</w:t>
      </w: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br/>
      </w:r>
      <w:r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帳號：</w:t>
      </w:r>
      <w:r w:rsidRPr="0021025B">
        <w:rPr>
          <w:rFonts w:ascii="標楷體" w:eastAsia="標楷體" w:hAnsi="標楷體" w:cs="Segoe UI" w:hint="eastAsia"/>
          <w:b/>
          <w:color w:val="000000" w:themeColor="text1"/>
          <w:kern w:val="0"/>
          <w:sz w:val="28"/>
          <w:szCs w:val="28"/>
        </w:rPr>
        <w:t>016-03-003023-4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（</w:t>
      </w:r>
      <w:proofErr w:type="gramEnd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專戶用途：個案執行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）</w:t>
      </w:r>
      <w:proofErr w:type="gramEnd"/>
    </w:p>
    <w:p w:rsidR="00266F66" w:rsidRPr="0021025B" w:rsidRDefault="009E125A" w:rsidP="00266F66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18"/>
          <w:szCs w:val="18"/>
        </w:rPr>
      </w:pPr>
      <w:r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3.</w:t>
      </w:r>
      <w:r w:rsidR="00266F66" w:rsidRPr="0021025B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ATM轉帳</w:t>
      </w:r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(亦可使用</w:t>
      </w:r>
      <w:r w:rsid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全省</w:t>
      </w:r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國泰</w:t>
      </w:r>
      <w:proofErr w:type="gramStart"/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世</w:t>
      </w:r>
      <w:proofErr w:type="gramEnd"/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華ATM</w:t>
      </w:r>
      <w:r w:rsid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內的</w:t>
      </w:r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無</w:t>
      </w:r>
      <w:proofErr w:type="gramStart"/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摺</w:t>
      </w:r>
      <w:proofErr w:type="gramEnd"/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存款</w:t>
      </w:r>
      <w:r w:rsid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功能</w:t>
      </w:r>
      <w:r w:rsidR="008F3697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-可以備註名字</w:t>
      </w:r>
      <w:r w:rsidR="00B226CC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，</w:t>
      </w:r>
      <w:r w:rsidR="00880054" w:rsidRPr="00880054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可省手續費)</w:t>
      </w:r>
      <w:r w:rsidR="00266F66" w:rsidRPr="0021025B">
        <w:rPr>
          <w:rFonts w:ascii="標楷體" w:eastAsia="標楷體" w:hAnsi="標楷體" w:cs="Segoe UI"/>
          <w:color w:val="333333"/>
          <w:kern w:val="0"/>
          <w:sz w:val="22"/>
        </w:rPr>
        <w:br/>
      </w:r>
      <w:r w:rsidR="00266F66"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銀行代號：</w:t>
      </w:r>
      <w:r w:rsidR="00266F66" w:rsidRPr="0021025B">
        <w:rPr>
          <w:rFonts w:ascii="標楷體" w:eastAsia="標楷體" w:hAnsi="標楷體" w:cs="Segoe UI" w:hint="eastAsia"/>
          <w:b/>
          <w:color w:val="333333"/>
          <w:kern w:val="0"/>
          <w:sz w:val="28"/>
          <w:szCs w:val="28"/>
        </w:rPr>
        <w:t>013</w:t>
      </w:r>
      <w:r w:rsidR="00266F66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br/>
      </w:r>
      <w:r w:rsidR="00266F66"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帳號：</w:t>
      </w:r>
      <w:r w:rsidR="00D9518B" w:rsidRPr="0021025B">
        <w:rPr>
          <w:rFonts w:ascii="標楷體" w:eastAsia="標楷體" w:hAnsi="標楷體" w:cs="Segoe UI" w:hint="eastAsia"/>
          <w:b/>
          <w:color w:val="000000" w:themeColor="text1"/>
          <w:kern w:val="0"/>
          <w:sz w:val="28"/>
          <w:szCs w:val="28"/>
        </w:rPr>
        <w:t>016-03-003023-4</w:t>
      </w:r>
      <w:proofErr w:type="gramStart"/>
      <w:r w:rsidR="00266F66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（</w:t>
      </w:r>
      <w:proofErr w:type="gramEnd"/>
      <w:r w:rsidR="00266F66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專戶用途：個案執行</w:t>
      </w:r>
      <w:proofErr w:type="gramStart"/>
      <w:r w:rsidR="00266F66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）</w:t>
      </w:r>
      <w:proofErr w:type="gramEnd"/>
    </w:p>
    <w:p w:rsidR="0051475B" w:rsidRPr="0051475B" w:rsidRDefault="0051475B" w:rsidP="0051475B">
      <w:pPr>
        <w:pStyle w:val="Web"/>
        <w:spacing w:line="270" w:lineRule="atLeast"/>
        <w:rPr>
          <w:rStyle w:val="a4"/>
          <w:rFonts w:ascii="標楷體" w:eastAsia="標楷體" w:hAnsi="標楷體" w:cs="Segoe UI"/>
          <w:color w:val="0000FF"/>
          <w:sz w:val="20"/>
          <w:szCs w:val="20"/>
        </w:rPr>
      </w:pPr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※以匯款或ATM轉帳及國泰</w:t>
      </w:r>
      <w:proofErr w:type="gramStart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世</w:t>
      </w:r>
      <w:proofErr w:type="gramEnd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華ATM無</w:t>
      </w:r>
      <w:proofErr w:type="gramStart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摺</w:t>
      </w:r>
      <w:proofErr w:type="gramEnd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存款的朋友們，請您提供轉帳明細、姓名及捐款收據寄送地址；聯繫方式有以下四種:</w:t>
      </w:r>
    </w:p>
    <w:p w:rsidR="0051475B" w:rsidRPr="0051475B" w:rsidRDefault="0051475B" w:rsidP="0051475B">
      <w:pPr>
        <w:pStyle w:val="Web"/>
        <w:spacing w:line="270" w:lineRule="atLeast"/>
        <w:rPr>
          <w:rStyle w:val="a4"/>
          <w:rFonts w:ascii="標楷體" w:eastAsia="標楷體" w:hAnsi="標楷體" w:cs="Segoe UI"/>
          <w:color w:val="0000FF"/>
          <w:sz w:val="20"/>
          <w:szCs w:val="20"/>
        </w:rPr>
      </w:pPr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1.傳真至02-8192-7474</w:t>
      </w:r>
    </w:p>
    <w:p w:rsidR="0051475B" w:rsidRPr="0051475B" w:rsidRDefault="0051475B" w:rsidP="0051475B">
      <w:pPr>
        <w:pStyle w:val="Web"/>
        <w:spacing w:line="270" w:lineRule="atLeast"/>
        <w:rPr>
          <w:rStyle w:val="a4"/>
          <w:rFonts w:ascii="標楷體" w:eastAsia="標楷體" w:hAnsi="標楷體" w:cs="Segoe UI"/>
          <w:color w:val="0000FF"/>
          <w:sz w:val="20"/>
          <w:szCs w:val="20"/>
        </w:rPr>
      </w:pPr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2.e-mail至   921@hibox.hinet.net</w:t>
      </w:r>
    </w:p>
    <w:p w:rsidR="0051475B" w:rsidRPr="0051475B" w:rsidRDefault="0051475B" w:rsidP="0051475B">
      <w:pPr>
        <w:pStyle w:val="Web"/>
        <w:spacing w:line="270" w:lineRule="atLeast"/>
        <w:rPr>
          <w:rStyle w:val="a4"/>
          <w:rFonts w:ascii="標楷體" w:eastAsia="標楷體" w:hAnsi="標楷體" w:cs="Segoe UI"/>
          <w:color w:val="0000FF"/>
          <w:sz w:val="20"/>
          <w:szCs w:val="20"/>
        </w:rPr>
      </w:pPr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3.來電會計 呂</w:t>
      </w:r>
      <w:r w:rsidR="003C3D2C" w:rsidRPr="003C3D2C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小姐</w:t>
      </w:r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 xml:space="preserve"> 聯絡電話：0921-130-472</w:t>
      </w:r>
    </w:p>
    <w:p w:rsidR="0051475B" w:rsidRPr="0051475B" w:rsidRDefault="0051475B" w:rsidP="0051475B">
      <w:pPr>
        <w:pStyle w:val="Web"/>
        <w:spacing w:line="270" w:lineRule="atLeast"/>
        <w:rPr>
          <w:rStyle w:val="a4"/>
          <w:rFonts w:ascii="標楷體" w:eastAsia="標楷體" w:hAnsi="標楷體" w:cs="Segoe UI"/>
          <w:color w:val="0000FF"/>
          <w:sz w:val="20"/>
          <w:szCs w:val="20"/>
        </w:rPr>
      </w:pPr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4.加LINE，</w:t>
      </w:r>
      <w:proofErr w:type="gramStart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（</w:t>
      </w:r>
      <w:proofErr w:type="gramEnd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ID:0921-130472</w:t>
      </w:r>
      <w:proofErr w:type="gramStart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）</w:t>
      </w:r>
      <w:proofErr w:type="gramEnd"/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名稱:寶島財政部。</w:t>
      </w:r>
    </w:p>
    <w:p w:rsidR="00E602B5" w:rsidRDefault="0051475B" w:rsidP="0051475B">
      <w:pPr>
        <w:pStyle w:val="Web"/>
        <w:spacing w:before="0" w:after="0" w:line="270" w:lineRule="atLeast"/>
        <w:rPr>
          <w:rStyle w:val="a4"/>
          <w:rFonts w:ascii="標楷體" w:eastAsia="標楷體" w:hAnsi="標楷體" w:cs="Segoe UI"/>
          <w:color w:val="0000FF"/>
          <w:sz w:val="20"/>
          <w:szCs w:val="20"/>
        </w:rPr>
      </w:pPr>
      <w:r w:rsidRPr="0051475B">
        <w:rPr>
          <w:rStyle w:val="a4"/>
          <w:rFonts w:ascii="標楷體" w:eastAsia="標楷體" w:hAnsi="標楷體" w:cs="Segoe UI" w:hint="eastAsia"/>
          <w:color w:val="0000FF"/>
          <w:sz w:val="20"/>
          <w:szCs w:val="20"/>
        </w:rPr>
        <w:t>※ 若無以上資料，因無法從帳號得知您的姓名地址，故只能以“善心人士”編列，並保留收據正本，敬請海涵。</w:t>
      </w:r>
    </w:p>
    <w:p w:rsidR="0051475B" w:rsidRPr="0021025B" w:rsidRDefault="003C3D2C" w:rsidP="0051475B">
      <w:pPr>
        <w:pStyle w:val="Web"/>
        <w:spacing w:before="0" w:after="0" w:line="270" w:lineRule="atLeast"/>
        <w:rPr>
          <w:rFonts w:ascii="標楷體" w:eastAsia="標楷體" w:hAnsi="標楷體" w:cs="Segoe UI"/>
          <w:color w:val="333333"/>
          <w:sz w:val="18"/>
          <w:szCs w:val="18"/>
        </w:rPr>
      </w:pPr>
      <w:r w:rsidRPr="003C3D2C">
        <w:rPr>
          <w:rFonts w:ascii="標楷體" w:eastAsia="標楷體" w:hAnsi="標楷體" w:cs="Segoe UI" w:hint="eastAsia"/>
          <w:color w:val="333333"/>
          <w:sz w:val="18"/>
          <w:szCs w:val="18"/>
        </w:rPr>
        <w:t>經查捐款</w:t>
      </w:r>
      <w:proofErr w:type="gramStart"/>
      <w:r w:rsidRPr="003C3D2C">
        <w:rPr>
          <w:rFonts w:ascii="標楷體" w:eastAsia="標楷體" w:hAnsi="標楷體" w:cs="Segoe UI" w:hint="eastAsia"/>
          <w:color w:val="333333"/>
          <w:sz w:val="18"/>
          <w:szCs w:val="18"/>
        </w:rPr>
        <w:t>入帳</w:t>
      </w:r>
      <w:proofErr w:type="gramEnd"/>
      <w:r w:rsidRPr="003C3D2C">
        <w:rPr>
          <w:rFonts w:ascii="標楷體" w:eastAsia="標楷體" w:hAnsi="標楷體" w:cs="Segoe UI" w:hint="eastAsia"/>
          <w:color w:val="333333"/>
          <w:sz w:val="18"/>
          <w:szCs w:val="18"/>
        </w:rPr>
        <w:t>後將盡快用平信寄送捐款收據予捐款人，若二個禮拜內未收到收據，麻煩請來信告知</w:t>
      </w:r>
    </w:p>
    <w:p w:rsidR="000E250D" w:rsidRPr="0021025B" w:rsidRDefault="009E125A">
      <w:pPr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4.</w:t>
      </w:r>
      <w:r w:rsidR="00266F66" w:rsidRPr="0021025B">
        <w:rPr>
          <w:rFonts w:ascii="標楷體" w:eastAsia="標楷體" w:hAnsi="標楷體" w:hint="eastAsia"/>
          <w:b/>
          <w:color w:val="0000FF"/>
        </w:rPr>
        <w:t>發票捐贈</w:t>
      </w:r>
    </w:p>
    <w:p w:rsidR="00266F66" w:rsidRDefault="00266F66">
      <w:pPr>
        <w:rPr>
          <w:rFonts w:ascii="標楷體" w:eastAsia="標楷體" w:hAnsi="標楷體" w:cs="Segoe UI"/>
          <w:color w:val="333333"/>
          <w:kern w:val="0"/>
          <w:sz w:val="22"/>
        </w:rPr>
      </w:pP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寶島義工團的</w:t>
      </w:r>
      <w:r w:rsidRPr="0021025B">
        <w:rPr>
          <w:rFonts w:ascii="標楷體" w:eastAsia="標楷體" w:hAnsi="標楷體" w:hint="eastAsia"/>
          <w:b/>
          <w:color w:val="FF0000"/>
        </w:rPr>
        <w:t>愛心碼5921</w:t>
      </w:r>
      <w:r w:rsidRPr="0021025B">
        <w:rPr>
          <w:rFonts w:ascii="標楷體" w:eastAsia="標楷體" w:hAnsi="標楷體" w:hint="eastAsia"/>
        </w:rPr>
        <w:t>:只要可以捐贈電子發票的商家，如7-11，OK，萊爾富，家樂福，及一些網路商店，皆可捐贈電子發票，由</w:t>
      </w:r>
      <w:r w:rsidR="006A69BC" w:rsidRPr="0021025B">
        <w:rPr>
          <w:rFonts w:ascii="標楷體" w:eastAsia="標楷體" w:hAnsi="標楷體" w:hint="eastAsia"/>
        </w:rPr>
        <w:t>財政部統一對獎，</w:t>
      </w:r>
      <w:proofErr w:type="gramStart"/>
      <w:r w:rsidRPr="0021025B">
        <w:rPr>
          <w:rFonts w:ascii="標楷體" w:eastAsia="標楷體" w:hAnsi="標楷體" w:hint="eastAsia"/>
        </w:rPr>
        <w:t>愛若有</w:t>
      </w:r>
      <w:proofErr w:type="gramEnd"/>
      <w:r w:rsidRPr="0021025B">
        <w:rPr>
          <w:rFonts w:ascii="標楷體" w:eastAsia="標楷體" w:hAnsi="標楷體" w:hint="eastAsia"/>
        </w:rPr>
        <w:t>中獎已設定入國泰</w:t>
      </w:r>
      <w:proofErr w:type="gramStart"/>
      <w:r w:rsidRPr="0021025B">
        <w:rPr>
          <w:rFonts w:ascii="標楷體" w:eastAsia="標楷體" w:hAnsi="標楷體" w:hint="eastAsia"/>
        </w:rPr>
        <w:t>世</w:t>
      </w:r>
      <w:proofErr w:type="gramEnd"/>
      <w:r w:rsidRPr="0021025B">
        <w:rPr>
          <w:rFonts w:ascii="標楷體" w:eastAsia="標楷體" w:hAnsi="標楷體" w:hint="eastAsia"/>
        </w:rPr>
        <w:t>華經常性帳戶</w:t>
      </w:r>
      <w:proofErr w:type="gramStart"/>
      <w:r w:rsidR="006A69BC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（</w:t>
      </w:r>
      <w:proofErr w:type="gramEnd"/>
      <w:r w:rsidR="006A69BC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專戶用途：個案執行</w:t>
      </w:r>
      <w:proofErr w:type="gramStart"/>
      <w:r w:rsidR="006A69BC"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）</w:t>
      </w:r>
      <w:proofErr w:type="gramEnd"/>
    </w:p>
    <w:p w:rsidR="00E602B5" w:rsidRPr="0021025B" w:rsidRDefault="00E602B5">
      <w:pPr>
        <w:rPr>
          <w:rFonts w:ascii="標楷體" w:eastAsia="標楷體" w:hAnsi="標楷體" w:cs="Segoe UI"/>
          <w:color w:val="333333"/>
          <w:kern w:val="0"/>
          <w:sz w:val="22"/>
        </w:rPr>
      </w:pPr>
    </w:p>
    <w:p w:rsidR="00716F01" w:rsidRPr="00D146A9" w:rsidRDefault="009E125A">
      <w:pPr>
        <w:rPr>
          <w:rFonts w:ascii="標楷體" w:eastAsia="標楷體" w:hAnsi="標楷體" w:cs="Segoe UI"/>
          <w:b/>
          <w:bCs/>
          <w:color w:val="00B050"/>
          <w:kern w:val="0"/>
          <w:sz w:val="22"/>
        </w:rPr>
      </w:pPr>
      <w:r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5.</w:t>
      </w:r>
      <w:r w:rsidR="00716F01" w:rsidRPr="0021025B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信用卡捐款</w:t>
      </w:r>
      <w:r w:rsidR="00D146A9" w:rsidRPr="00D146A9">
        <w:rPr>
          <w:rFonts w:ascii="標楷體" w:eastAsia="標楷體" w:hAnsi="標楷體" w:cs="Segoe UI" w:hint="eastAsia"/>
          <w:b/>
          <w:bCs/>
          <w:color w:val="00B050"/>
          <w:kern w:val="0"/>
          <w:sz w:val="22"/>
        </w:rPr>
        <w:t>※義工團需支付手續費：每筆捐款2%</w:t>
      </w:r>
    </w:p>
    <w:p w:rsidR="0021025B" w:rsidRDefault="0021025B">
      <w:pPr>
        <w:rPr>
          <w:rFonts w:ascii="標楷體" w:eastAsia="標楷體" w:hAnsi="標楷體" w:cs="Segoe UI"/>
          <w:bCs/>
          <w:color w:val="000000" w:themeColor="text1"/>
          <w:kern w:val="0"/>
          <w:sz w:val="22"/>
        </w:rPr>
      </w:pPr>
      <w:r w:rsidRPr="0021025B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可</w:t>
      </w:r>
      <w:proofErr w:type="gramStart"/>
      <w:r w:rsidRPr="0021025B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至官網下載</w:t>
      </w:r>
      <w:proofErr w:type="gramEnd"/>
      <w:r w:rsidRPr="0021025B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信用卡捐款</w:t>
      </w:r>
      <w:r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授權書，並傳真</w:t>
      </w:r>
      <w:r w:rsidR="00BC46F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至</w:t>
      </w:r>
      <w:r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(02)8192-7474</w:t>
      </w:r>
      <w:r w:rsidR="00BC46F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，</w:t>
      </w:r>
      <w:r w:rsidR="00BC46FA" w:rsidRPr="00BC46F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加LINE，</w:t>
      </w:r>
      <w:proofErr w:type="gramStart"/>
      <w:r w:rsidR="00BC46FA" w:rsidRPr="00BC46F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（</w:t>
      </w:r>
      <w:proofErr w:type="gramEnd"/>
      <w:r w:rsidR="00BC46FA" w:rsidRPr="00BC46F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ID:0921-130472</w:t>
      </w:r>
      <w:proofErr w:type="gramStart"/>
      <w:r w:rsidR="00BC46FA" w:rsidRPr="00BC46F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）</w:t>
      </w:r>
      <w:proofErr w:type="gramEnd"/>
      <w:r w:rsidR="00BC46FA" w:rsidRPr="00BC46F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名稱:寶島財政部</w:t>
      </w:r>
      <w:r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或mail</w:t>
      </w:r>
      <w:r w:rsidR="0083367B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 xml:space="preserve"> :</w:t>
      </w:r>
      <w:r w:rsidR="0083367B" w:rsidRPr="0083367B">
        <w:rPr>
          <w:rFonts w:ascii="標楷體" w:eastAsia="標楷體" w:hAnsi="標楷體" w:cs="Segoe UI"/>
          <w:bCs/>
          <w:color w:val="000000" w:themeColor="text1"/>
          <w:kern w:val="0"/>
          <w:sz w:val="22"/>
        </w:rPr>
        <w:t>921@hibox.hinet.net</w:t>
      </w:r>
    </w:p>
    <w:p w:rsidR="009E125A" w:rsidRDefault="009E125A">
      <w:pPr>
        <w:rPr>
          <w:rFonts w:ascii="標楷體" w:eastAsia="標楷體" w:hAnsi="標楷體" w:cs="Segoe UI"/>
          <w:bCs/>
          <w:color w:val="000000" w:themeColor="text1"/>
          <w:kern w:val="0"/>
          <w:sz w:val="22"/>
        </w:rPr>
      </w:pPr>
    </w:p>
    <w:p w:rsidR="009E125A" w:rsidRDefault="009E125A">
      <w:pPr>
        <w:rPr>
          <w:rFonts w:ascii="標楷體" w:eastAsia="標楷體" w:hAnsi="標楷體" w:cs="Segoe UI"/>
          <w:bCs/>
          <w:color w:val="000000" w:themeColor="text1"/>
          <w:kern w:val="0"/>
          <w:sz w:val="22"/>
        </w:rPr>
      </w:pPr>
      <w:r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*</w:t>
      </w:r>
      <w:r w:rsidRPr="009E125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捐助個案的捐款可以選擇不指定用途或指定任</w:t>
      </w:r>
      <w:proofErr w:type="gramStart"/>
      <w:r w:rsidRPr="009E125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一</w:t>
      </w:r>
      <w:proofErr w:type="gramEnd"/>
      <w:r w:rsidRPr="009E125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個案，也可以指定某一個案(如要指定捐助2015.05.30-05.31執行的嘉義縣梅山鄉瑞峰村家屋新建案)，我會在捐款收據上註明，若有不明瞭的地方歡迎來電0921-130472</w:t>
      </w:r>
      <w:r w:rsidR="00EB163A" w:rsidRPr="00EB163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會計</w:t>
      </w:r>
      <w:r w:rsidRPr="009E125A">
        <w:rPr>
          <w:rFonts w:ascii="標楷體" w:eastAsia="標楷體" w:hAnsi="標楷體" w:cs="Segoe UI" w:hint="eastAsia"/>
          <w:bCs/>
          <w:color w:val="000000" w:themeColor="text1"/>
          <w:kern w:val="0"/>
          <w:sz w:val="22"/>
        </w:rPr>
        <w:t>呂小姐，我會竭誠為您解答</w:t>
      </w:r>
    </w:p>
    <w:p w:rsidR="009E125A" w:rsidRDefault="009E125A">
      <w:pPr>
        <w:rPr>
          <w:rFonts w:ascii="標楷體" w:eastAsia="標楷體" w:hAnsi="標楷體" w:cs="Segoe UI"/>
          <w:bCs/>
          <w:color w:val="000000" w:themeColor="text1"/>
          <w:kern w:val="0"/>
          <w:sz w:val="22"/>
        </w:rPr>
      </w:pPr>
    </w:p>
    <w:p w:rsidR="009E125A" w:rsidRPr="0021025B" w:rsidRDefault="009E125A" w:rsidP="009E125A">
      <w:pPr>
        <w:rPr>
          <w:rFonts w:ascii="標楷體" w:eastAsia="標楷體" w:hAnsi="標楷體"/>
        </w:rPr>
      </w:pPr>
      <w:r w:rsidRPr="0021025B">
        <w:rPr>
          <w:rFonts w:ascii="標楷體" w:eastAsia="標楷體" w:hAnsi="標楷體" w:hint="eastAsia"/>
        </w:rPr>
        <w:lastRenderedPageBreak/>
        <w:t>二、</w:t>
      </w:r>
      <w:r w:rsidRPr="0021025B">
        <w:rPr>
          <w:rFonts w:ascii="標楷體" w:eastAsia="標楷體" w:hAnsi="標楷體" w:hint="eastAsia"/>
          <w:b/>
        </w:rPr>
        <w:t>團部倉庫專戶</w:t>
      </w:r>
      <w:r w:rsidRPr="0021025B">
        <w:rPr>
          <w:rFonts w:ascii="標楷體" w:eastAsia="標楷體" w:hAnsi="標楷體" w:hint="eastAsia"/>
        </w:rPr>
        <w:t>:用於購買寶島義工團所需要的倉庫。</w:t>
      </w:r>
    </w:p>
    <w:p w:rsidR="009E125A" w:rsidRDefault="009E125A">
      <w:pPr>
        <w:rPr>
          <w:rFonts w:ascii="標楷體" w:eastAsia="標楷體" w:hAnsi="標楷體" w:cs="Segoe UI"/>
          <w:b/>
          <w:bCs/>
          <w:color w:val="0000FF"/>
          <w:kern w:val="0"/>
          <w:sz w:val="22"/>
        </w:rPr>
      </w:pPr>
      <w:r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1.</w:t>
      </w:r>
      <w:r w:rsidRPr="0021025B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銀行匯款轉帳</w:t>
      </w:r>
      <w:r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或</w:t>
      </w:r>
      <w:r w:rsidRPr="009E125A">
        <w:rPr>
          <w:rFonts w:ascii="標楷體" w:eastAsia="標楷體" w:hAnsi="標楷體" w:cs="Segoe UI" w:hint="eastAsia"/>
          <w:b/>
          <w:bCs/>
          <w:color w:val="0000FF"/>
          <w:kern w:val="0"/>
          <w:sz w:val="22"/>
        </w:rPr>
        <w:t>ATM轉帳</w:t>
      </w:r>
      <w:r w:rsidR="00FB2E5A" w:rsidRPr="00FB2E5A">
        <w:rPr>
          <w:rFonts w:ascii="標楷體" w:eastAsia="標楷體" w:hAnsi="標楷體" w:hint="eastAsia"/>
          <w:b/>
          <w:color w:val="00B050"/>
          <w:spacing w:val="15"/>
          <w:shd w:val="clear" w:color="auto" w:fill="F1F2F2"/>
        </w:rPr>
        <w:t>※捐款人需依銀行規定支付手續費</w:t>
      </w:r>
    </w:p>
    <w:p w:rsidR="009E125A" w:rsidRPr="0021025B" w:rsidRDefault="009E125A" w:rsidP="009E125A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18"/>
          <w:szCs w:val="18"/>
        </w:rPr>
      </w:pPr>
      <w:r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戶名：</w:t>
      </w: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社團法人台灣寶島行善義工團</w:t>
      </w:r>
    </w:p>
    <w:p w:rsidR="009E125A" w:rsidRDefault="009E125A" w:rsidP="009E125A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22"/>
        </w:rPr>
      </w:pPr>
      <w:r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銀行：</w:t>
      </w:r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國泰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世</w:t>
      </w:r>
      <w:proofErr w:type="gramEnd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華商業銀行    光復分行</w:t>
      </w:r>
    </w:p>
    <w:p w:rsidR="009E125A" w:rsidRDefault="009E125A" w:rsidP="009E125A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18"/>
          <w:szCs w:val="18"/>
        </w:rPr>
      </w:pPr>
      <w:r w:rsidRPr="0021025B">
        <w:rPr>
          <w:rFonts w:ascii="標楷體" w:eastAsia="標楷體" w:hAnsi="標楷體" w:cs="Segoe UI" w:hint="eastAsia"/>
          <w:b/>
          <w:bCs/>
          <w:color w:val="333333"/>
          <w:kern w:val="0"/>
          <w:sz w:val="22"/>
        </w:rPr>
        <w:t>銀行代號：</w:t>
      </w:r>
      <w:r w:rsidRPr="009E125A">
        <w:rPr>
          <w:rFonts w:ascii="標楷體" w:eastAsia="標楷體" w:hAnsi="標楷體" w:cs="Segoe UI" w:hint="eastAsia"/>
          <w:b/>
          <w:color w:val="333333"/>
          <w:kern w:val="0"/>
          <w:szCs w:val="24"/>
        </w:rPr>
        <w:t>013</w:t>
      </w:r>
    </w:p>
    <w:p w:rsidR="009E125A" w:rsidRDefault="009E125A" w:rsidP="009E125A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22"/>
        </w:rPr>
      </w:pPr>
      <w:r w:rsidRPr="009E125A">
        <w:rPr>
          <w:rFonts w:ascii="標楷體" w:eastAsia="標楷體" w:hAnsi="標楷體" w:cs="Segoe UI" w:hint="eastAsia"/>
          <w:b/>
          <w:bCs/>
          <w:color w:val="333333"/>
          <w:kern w:val="0"/>
          <w:sz w:val="28"/>
          <w:szCs w:val="28"/>
        </w:rPr>
        <w:t>帳號：</w:t>
      </w:r>
      <w:r w:rsidRPr="0021025B">
        <w:rPr>
          <w:rFonts w:ascii="標楷體" w:eastAsia="標楷體" w:hAnsi="標楷體" w:cs="Segoe UI" w:hint="eastAsia"/>
          <w:b/>
          <w:color w:val="333333"/>
          <w:kern w:val="0"/>
          <w:sz w:val="28"/>
          <w:szCs w:val="28"/>
        </w:rPr>
        <w:t>016-03-500010-4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（</w:t>
      </w:r>
      <w:proofErr w:type="gramEnd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專戶用途：義工團團部發展基金</w:t>
      </w:r>
      <w:proofErr w:type="gramStart"/>
      <w:r w:rsidRPr="0021025B">
        <w:rPr>
          <w:rFonts w:ascii="標楷體" w:eastAsia="標楷體" w:hAnsi="標楷體" w:cs="Segoe UI" w:hint="eastAsia"/>
          <w:color w:val="333333"/>
          <w:kern w:val="0"/>
          <w:sz w:val="22"/>
        </w:rPr>
        <w:t>）</w:t>
      </w:r>
      <w:proofErr w:type="gramEnd"/>
    </w:p>
    <w:p w:rsidR="00AB551E" w:rsidRDefault="00AB551E" w:rsidP="009E125A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 w:val="22"/>
        </w:rPr>
      </w:pPr>
    </w:p>
    <w:p w:rsidR="00BD5CDF" w:rsidRPr="003C3D2C" w:rsidRDefault="005F561D" w:rsidP="00BD5CDF">
      <w:pPr>
        <w:widowControl/>
        <w:spacing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※本團為配合財政部實施「</w:t>
      </w:r>
      <w:r w:rsidRPr="003C3D2C">
        <w:rPr>
          <w:rFonts w:ascii="標楷體" w:eastAsia="標楷體" w:hAnsi="標楷體" w:cs="Segoe UI" w:hint="eastAsia"/>
          <w:b/>
          <w:color w:val="333333"/>
          <w:kern w:val="0"/>
          <w:szCs w:val="24"/>
        </w:rPr>
        <w:t>綜所稅捐贈扣除額單據電子化作業</w:t>
      </w:r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」，為方便捐款人申報綜合所得列舉扣除扣抵作業及節能</w:t>
      </w:r>
      <w:proofErr w:type="gramStart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減碳，</w:t>
      </w:r>
      <w:proofErr w:type="gramEnd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敬請 貴捐款人簽立同意書，綜所稅捐贈扣除額單據電子化作業授權書</w:t>
      </w:r>
      <w:r w:rsidR="00BD5CDF"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可</w:t>
      </w:r>
      <w:proofErr w:type="gramStart"/>
      <w:r w:rsidR="00BD5CDF"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至官網下載</w:t>
      </w:r>
      <w:proofErr w:type="gramEnd"/>
      <w:r w:rsidR="000957D7" w:rsidRPr="003C3D2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</w:p>
    <w:p w:rsidR="00BD5CDF" w:rsidRPr="003C3D2C" w:rsidRDefault="00BD5CDF" w:rsidP="00BD5CDF">
      <w:pPr>
        <w:widowControl/>
        <w:spacing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0957D7" w:rsidRPr="003C3D2C" w:rsidRDefault="003C3D2C" w:rsidP="009E125A">
      <w:pPr>
        <w:widowControl/>
        <w:spacing w:line="270" w:lineRule="atLeast"/>
        <w:rPr>
          <w:rFonts w:ascii="標楷體" w:eastAsia="標楷體" w:hAnsi="標楷體" w:cs="Segoe UI"/>
          <w:color w:val="333333"/>
          <w:kern w:val="0"/>
          <w:szCs w:val="24"/>
        </w:rPr>
      </w:pPr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※經查捐款</w:t>
      </w:r>
      <w:proofErr w:type="gramStart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入帳</w:t>
      </w:r>
      <w:proofErr w:type="gramEnd"/>
      <w:r>
        <w:rPr>
          <w:rFonts w:ascii="標楷體" w:eastAsia="標楷體" w:hAnsi="標楷體" w:cs="Segoe UI" w:hint="eastAsia"/>
          <w:color w:val="333333"/>
          <w:kern w:val="0"/>
          <w:szCs w:val="24"/>
        </w:rPr>
        <w:t>，並有捐款人資訊</w:t>
      </w:r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後</w:t>
      </w:r>
      <w:r>
        <w:rPr>
          <w:rFonts w:ascii="標楷體" w:eastAsia="標楷體" w:hAnsi="標楷體" w:cs="Segoe UI" w:hint="eastAsia"/>
          <w:color w:val="333333"/>
          <w:kern w:val="0"/>
          <w:szCs w:val="24"/>
        </w:rPr>
        <w:t>，會</w:t>
      </w:r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盡快用平信寄送捐款收據予捐款人，若二個禮拜內未收到收據，麻煩請告知會計 呂小姐</w:t>
      </w:r>
      <w:bookmarkStart w:id="0" w:name="_GoBack"/>
      <w:bookmarkEnd w:id="0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 xml:space="preserve"> 聯絡電話：0921-130-472</w:t>
      </w:r>
      <w:r>
        <w:rPr>
          <w:rFonts w:ascii="標楷體" w:eastAsia="標楷體" w:hAnsi="標楷體" w:cs="Segoe UI" w:hint="eastAsia"/>
          <w:color w:val="333333"/>
          <w:kern w:val="0"/>
          <w:szCs w:val="24"/>
        </w:rPr>
        <w:t>，</w:t>
      </w:r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LINE</w:t>
      </w:r>
      <w:proofErr w:type="gramStart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（</w:t>
      </w:r>
      <w:proofErr w:type="gramEnd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ID:0921-130472</w:t>
      </w:r>
      <w:proofErr w:type="gramStart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）</w:t>
      </w:r>
      <w:proofErr w:type="gramEnd"/>
      <w:r w:rsidRPr="003C3D2C">
        <w:rPr>
          <w:rFonts w:ascii="標楷體" w:eastAsia="標楷體" w:hAnsi="標楷體" w:cs="Segoe UI" w:hint="eastAsia"/>
          <w:color w:val="333333"/>
          <w:kern w:val="0"/>
          <w:szCs w:val="24"/>
        </w:rPr>
        <w:t>名稱:寶島財政部</w:t>
      </w:r>
    </w:p>
    <w:sectPr w:rsidR="000957D7" w:rsidRPr="003C3D2C" w:rsidSect="008336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82" w:rsidRDefault="00A16182" w:rsidP="000D610A">
      <w:r>
        <w:separator/>
      </w:r>
    </w:p>
  </w:endnote>
  <w:endnote w:type="continuationSeparator" w:id="0">
    <w:p w:rsidR="00A16182" w:rsidRDefault="00A16182" w:rsidP="000D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82" w:rsidRDefault="00A16182" w:rsidP="000D610A">
      <w:r>
        <w:separator/>
      </w:r>
    </w:p>
  </w:footnote>
  <w:footnote w:type="continuationSeparator" w:id="0">
    <w:p w:rsidR="00A16182" w:rsidRDefault="00A16182" w:rsidP="000D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50D"/>
    <w:rsid w:val="00046EA8"/>
    <w:rsid w:val="000673E2"/>
    <w:rsid w:val="00076C03"/>
    <w:rsid w:val="000957D7"/>
    <w:rsid w:val="000B639F"/>
    <w:rsid w:val="000D610A"/>
    <w:rsid w:val="000E250D"/>
    <w:rsid w:val="000E44AF"/>
    <w:rsid w:val="001E7558"/>
    <w:rsid w:val="001F1D26"/>
    <w:rsid w:val="0021025B"/>
    <w:rsid w:val="00244A37"/>
    <w:rsid w:val="00266F66"/>
    <w:rsid w:val="002C3E32"/>
    <w:rsid w:val="002C68AF"/>
    <w:rsid w:val="002F6EB0"/>
    <w:rsid w:val="00300FD4"/>
    <w:rsid w:val="003C3D2C"/>
    <w:rsid w:val="00476D0A"/>
    <w:rsid w:val="004B4728"/>
    <w:rsid w:val="004D3CCC"/>
    <w:rsid w:val="0051475B"/>
    <w:rsid w:val="00566652"/>
    <w:rsid w:val="0057475C"/>
    <w:rsid w:val="005F561D"/>
    <w:rsid w:val="006508F3"/>
    <w:rsid w:val="006A1A16"/>
    <w:rsid w:val="006A69BC"/>
    <w:rsid w:val="006B4E5A"/>
    <w:rsid w:val="00716F01"/>
    <w:rsid w:val="007B6B3D"/>
    <w:rsid w:val="007D5E75"/>
    <w:rsid w:val="007E4034"/>
    <w:rsid w:val="0080460D"/>
    <w:rsid w:val="0083367B"/>
    <w:rsid w:val="00880054"/>
    <w:rsid w:val="008E09E6"/>
    <w:rsid w:val="008F3697"/>
    <w:rsid w:val="009061B0"/>
    <w:rsid w:val="009E125A"/>
    <w:rsid w:val="00A01B8E"/>
    <w:rsid w:val="00A03DCF"/>
    <w:rsid w:val="00A16182"/>
    <w:rsid w:val="00A27199"/>
    <w:rsid w:val="00A51D28"/>
    <w:rsid w:val="00A65925"/>
    <w:rsid w:val="00AB551E"/>
    <w:rsid w:val="00B02715"/>
    <w:rsid w:val="00B226CC"/>
    <w:rsid w:val="00B67D0E"/>
    <w:rsid w:val="00B73CC9"/>
    <w:rsid w:val="00BC46FA"/>
    <w:rsid w:val="00BD5CDF"/>
    <w:rsid w:val="00C17ED5"/>
    <w:rsid w:val="00C57900"/>
    <w:rsid w:val="00C834A1"/>
    <w:rsid w:val="00D146A9"/>
    <w:rsid w:val="00D9518B"/>
    <w:rsid w:val="00E15707"/>
    <w:rsid w:val="00E53542"/>
    <w:rsid w:val="00E602B5"/>
    <w:rsid w:val="00EB163A"/>
    <w:rsid w:val="00EE0AF9"/>
    <w:rsid w:val="00F03160"/>
    <w:rsid w:val="00F518EC"/>
    <w:rsid w:val="00F61C85"/>
    <w:rsid w:val="00FB2E5A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03"/>
    <w:pPr>
      <w:widowControl w:val="0"/>
    </w:pPr>
  </w:style>
  <w:style w:type="paragraph" w:styleId="2">
    <w:name w:val="heading 2"/>
    <w:basedOn w:val="a"/>
    <w:link w:val="20"/>
    <w:uiPriority w:val="9"/>
    <w:qFormat/>
    <w:rsid w:val="00266F66"/>
    <w:pPr>
      <w:widowControl/>
      <w:spacing w:before="150" w:after="150" w:line="600" w:lineRule="atLeast"/>
      <w:outlineLvl w:val="1"/>
    </w:pPr>
    <w:rPr>
      <w:rFonts w:ascii="Oswald" w:eastAsia="新細明體" w:hAnsi="Oswald" w:cs="新細明體"/>
      <w:color w:val="CC0000"/>
      <w:kern w:val="0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0D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66F66"/>
    <w:rPr>
      <w:rFonts w:ascii="Oswald" w:eastAsia="新細明體" w:hAnsi="Oswald" w:cs="新細明體"/>
      <w:color w:val="CC0000"/>
      <w:kern w:val="0"/>
      <w:sz w:val="47"/>
      <w:szCs w:val="47"/>
    </w:rPr>
  </w:style>
  <w:style w:type="character" w:styleId="a4">
    <w:name w:val="Strong"/>
    <w:basedOn w:val="a0"/>
    <w:uiPriority w:val="22"/>
    <w:qFormat/>
    <w:rsid w:val="00266F66"/>
    <w:rPr>
      <w:b/>
      <w:bCs/>
    </w:rPr>
  </w:style>
  <w:style w:type="paragraph" w:styleId="Web">
    <w:name w:val="Normal (Web)"/>
    <w:basedOn w:val="a"/>
    <w:uiPriority w:val="99"/>
    <w:unhideWhenUsed/>
    <w:rsid w:val="00266F66"/>
    <w:pPr>
      <w:widowControl/>
      <w:spacing w:before="150" w:after="150"/>
    </w:pPr>
    <w:rPr>
      <w:rFonts w:ascii="新細明體" w:eastAsia="新細明體" w:hAnsi="新細明體" w:cs="新細明體"/>
      <w:color w:val="CC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D6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61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6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61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72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1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21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1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205</Words>
  <Characters>1174</Characters>
  <Application>Microsoft Office Word</Application>
  <DocSecurity>0</DocSecurity>
  <Lines>9</Lines>
  <Paragraphs>2</Paragraphs>
  <ScaleCrop>false</ScaleCrop>
  <Company>HOME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2015-05-28T15:01:00Z</dcterms:created>
  <dcterms:modified xsi:type="dcterms:W3CDTF">2023-08-25T02:13:00Z</dcterms:modified>
</cp:coreProperties>
</file>